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0095" w14:textId="50ABC0CB" w:rsidR="00C94F44" w:rsidRPr="001A685E" w:rsidRDefault="00C74261" w:rsidP="00C74261">
      <w:pPr>
        <w:tabs>
          <w:tab w:val="center" w:pos="4820"/>
          <w:tab w:val="left" w:pos="7704"/>
        </w:tabs>
        <w:spacing w:after="267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ab/>
      </w:r>
      <w:r w:rsidRPr="001A685E">
        <w:rPr>
          <w:rFonts w:asciiTheme="minorHAnsi" w:hAnsiTheme="minorHAnsi" w:cstheme="minorHAnsi"/>
          <w:sz w:val="36"/>
        </w:rPr>
        <w:t>CODICE ETICO GENITORI</w:t>
      </w:r>
      <w:r>
        <w:rPr>
          <w:rFonts w:asciiTheme="minorHAnsi" w:hAnsiTheme="minorHAnsi" w:cstheme="minorHAnsi"/>
          <w:sz w:val="36"/>
        </w:rPr>
        <w:tab/>
      </w:r>
    </w:p>
    <w:p w14:paraId="66F26A9F" w14:textId="097A3350" w:rsidR="00E13984" w:rsidRPr="001A685E" w:rsidRDefault="00000000" w:rsidP="00E13984">
      <w:pPr>
        <w:spacing w:after="0" w:line="240" w:lineRule="auto"/>
        <w:ind w:right="0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</w:rPr>
        <w:t>La sinergia tra le agenzie educative è l’unica strada che tutela l’equilibrio nel percorso di crescita del</w:t>
      </w:r>
      <w:r w:rsidR="00E13984" w:rsidRPr="001A685E">
        <w:rPr>
          <w:rFonts w:asciiTheme="minorHAnsi" w:hAnsiTheme="minorHAnsi" w:cstheme="minorHAnsi"/>
        </w:rPr>
        <w:t xml:space="preserve">/della </w:t>
      </w:r>
      <w:r w:rsidRPr="001A685E">
        <w:rPr>
          <w:rFonts w:asciiTheme="minorHAnsi" w:hAnsiTheme="minorHAnsi" w:cstheme="minorHAnsi"/>
        </w:rPr>
        <w:t>giovane</w:t>
      </w:r>
      <w:r w:rsidR="001A685E">
        <w:rPr>
          <w:rFonts w:asciiTheme="minorHAnsi" w:hAnsiTheme="minorHAnsi" w:cstheme="minorHAnsi"/>
        </w:rPr>
        <w:t xml:space="preserve"> atleta</w:t>
      </w:r>
      <w:r w:rsidRPr="001A685E">
        <w:rPr>
          <w:rFonts w:asciiTheme="minorHAnsi" w:hAnsiTheme="minorHAnsi" w:cstheme="minorHAnsi"/>
        </w:rPr>
        <w:t>. L’unica formula che opera verso il successo nella formazione del</w:t>
      </w:r>
      <w:r w:rsidR="00E13984" w:rsidRPr="001A685E">
        <w:rPr>
          <w:rFonts w:asciiTheme="minorHAnsi" w:hAnsiTheme="minorHAnsi" w:cstheme="minorHAnsi"/>
        </w:rPr>
        <w:t xml:space="preserve">/della </w:t>
      </w:r>
      <w:r w:rsidRPr="001A685E">
        <w:rPr>
          <w:rFonts w:asciiTheme="minorHAnsi" w:hAnsiTheme="minorHAnsi" w:cstheme="minorHAnsi"/>
        </w:rPr>
        <w:t xml:space="preserve">giovane atleta e della persona che sarà in futuro, passa attraverso il dialogo, il confronto e soprattutto tramite la consapevolezza che lo sport di qualità trasmette valori educativi riportabili al vivere civile. </w:t>
      </w:r>
    </w:p>
    <w:p w14:paraId="209C0F8D" w14:textId="120BBA2F" w:rsidR="00C94F44" w:rsidRPr="001A685E" w:rsidRDefault="00000000" w:rsidP="00E13984">
      <w:pPr>
        <w:spacing w:before="120" w:after="120" w:line="240" w:lineRule="auto"/>
        <w:ind w:left="11" w:right="0" w:hanging="11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</w:rPr>
        <w:t xml:space="preserve">In particolare, chiediamo il sostegno della famiglia nei seguenti aspetti: </w:t>
      </w:r>
    </w:p>
    <w:p w14:paraId="1E0D6047" w14:textId="1A161DF0" w:rsidR="00C94F44" w:rsidRPr="001A685E" w:rsidRDefault="00000000" w:rsidP="00E13984">
      <w:pPr>
        <w:pStyle w:val="ListParagraph"/>
        <w:numPr>
          <w:ilvl w:val="0"/>
          <w:numId w:val="1"/>
        </w:numPr>
        <w:tabs>
          <w:tab w:val="center" w:pos="390"/>
          <w:tab w:val="center" w:pos="3622"/>
        </w:tabs>
        <w:spacing w:after="0" w:line="240" w:lineRule="auto"/>
        <w:ind w:right="0"/>
        <w:jc w:val="left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</w:rPr>
        <w:t>Aiutare i propri figli</w:t>
      </w:r>
      <w:r w:rsidR="00E13984" w:rsidRPr="001A685E">
        <w:rPr>
          <w:rFonts w:asciiTheme="minorHAnsi" w:hAnsiTheme="minorHAnsi" w:cstheme="minorHAnsi"/>
        </w:rPr>
        <w:t>/e</w:t>
      </w:r>
      <w:r w:rsidRPr="001A685E">
        <w:rPr>
          <w:rFonts w:asciiTheme="minorHAnsi" w:hAnsiTheme="minorHAnsi" w:cstheme="minorHAnsi"/>
        </w:rPr>
        <w:t xml:space="preserve"> a capire le giuste motivazioni per praticare lo sport. </w:t>
      </w:r>
    </w:p>
    <w:p w14:paraId="02334549" w14:textId="017ECBA7" w:rsidR="00C94F44" w:rsidRPr="001A685E" w:rsidRDefault="00000000" w:rsidP="00E13984">
      <w:pPr>
        <w:pStyle w:val="ListParagraph"/>
        <w:numPr>
          <w:ilvl w:val="0"/>
          <w:numId w:val="1"/>
        </w:numPr>
        <w:tabs>
          <w:tab w:val="center" w:pos="390"/>
          <w:tab w:val="center" w:pos="3400"/>
        </w:tabs>
        <w:spacing w:after="0" w:line="240" w:lineRule="auto"/>
        <w:ind w:right="0"/>
        <w:jc w:val="left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</w:rPr>
        <w:t xml:space="preserve">Essere di esempio con comportamenti corretti in ogni situazione. </w:t>
      </w:r>
    </w:p>
    <w:p w14:paraId="03F5AB8F" w14:textId="2E4F5B7F" w:rsidR="00C94F44" w:rsidRPr="001A685E" w:rsidRDefault="00000000" w:rsidP="00E13984">
      <w:pPr>
        <w:pStyle w:val="ListParagraph"/>
        <w:numPr>
          <w:ilvl w:val="0"/>
          <w:numId w:val="1"/>
        </w:numPr>
        <w:tabs>
          <w:tab w:val="center" w:pos="390"/>
          <w:tab w:val="center" w:pos="3072"/>
        </w:tabs>
        <w:spacing w:after="0" w:line="240" w:lineRule="auto"/>
        <w:ind w:right="0"/>
        <w:jc w:val="left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</w:rPr>
        <w:t xml:space="preserve">Non fare carico </w:t>
      </w:r>
      <w:r w:rsidR="00E13984" w:rsidRPr="001A685E">
        <w:rPr>
          <w:rFonts w:asciiTheme="minorHAnsi" w:hAnsiTheme="minorHAnsi" w:cstheme="minorHAnsi"/>
        </w:rPr>
        <w:t xml:space="preserve">sui propri figli/e </w:t>
      </w:r>
      <w:r w:rsidRPr="001A685E">
        <w:rPr>
          <w:rFonts w:asciiTheme="minorHAnsi" w:hAnsiTheme="minorHAnsi" w:cstheme="minorHAnsi"/>
        </w:rPr>
        <w:t xml:space="preserve">delle proprie ambizioni. </w:t>
      </w:r>
    </w:p>
    <w:p w14:paraId="02C33C9C" w14:textId="3B906A6B" w:rsidR="00C94F44" w:rsidRPr="001A685E" w:rsidRDefault="00000000" w:rsidP="00E13984">
      <w:pPr>
        <w:pStyle w:val="ListParagraph"/>
        <w:numPr>
          <w:ilvl w:val="0"/>
          <w:numId w:val="1"/>
        </w:numPr>
        <w:tabs>
          <w:tab w:val="center" w:pos="390"/>
          <w:tab w:val="center" w:pos="4270"/>
        </w:tabs>
        <w:spacing w:after="0" w:line="240" w:lineRule="auto"/>
        <w:ind w:right="0"/>
        <w:jc w:val="left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  <w:sz w:val="31"/>
          <w:vertAlign w:val="subscript"/>
        </w:rPr>
        <w:tab/>
      </w:r>
      <w:r w:rsidRPr="001A685E">
        <w:rPr>
          <w:rFonts w:asciiTheme="minorHAnsi" w:hAnsiTheme="minorHAnsi" w:cstheme="minorHAnsi"/>
        </w:rPr>
        <w:t>Non criticare l’allenatore o i dirigenti della società in presenza dei figli</w:t>
      </w:r>
      <w:r w:rsidR="00E13984" w:rsidRPr="001A685E">
        <w:rPr>
          <w:rFonts w:asciiTheme="minorHAnsi" w:hAnsiTheme="minorHAnsi" w:cstheme="minorHAnsi"/>
        </w:rPr>
        <w:t>/e</w:t>
      </w:r>
      <w:r w:rsidRPr="001A685E">
        <w:rPr>
          <w:rFonts w:asciiTheme="minorHAnsi" w:hAnsiTheme="minorHAnsi" w:cstheme="minorHAnsi"/>
        </w:rPr>
        <w:t xml:space="preserve"> o di altri genitori. </w:t>
      </w:r>
    </w:p>
    <w:p w14:paraId="16F8E4DD" w14:textId="72F506B7" w:rsidR="00C94F44" w:rsidRPr="001A685E" w:rsidRDefault="00000000" w:rsidP="00E13984">
      <w:pPr>
        <w:pStyle w:val="ListParagraph"/>
        <w:numPr>
          <w:ilvl w:val="0"/>
          <w:numId w:val="1"/>
        </w:numPr>
        <w:tabs>
          <w:tab w:val="center" w:pos="390"/>
          <w:tab w:val="center" w:pos="4022"/>
        </w:tabs>
        <w:spacing w:after="0" w:line="240" w:lineRule="auto"/>
        <w:ind w:right="0"/>
        <w:jc w:val="left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  <w:sz w:val="31"/>
          <w:vertAlign w:val="subscript"/>
        </w:rPr>
        <w:tab/>
      </w:r>
      <w:r w:rsidRPr="001A685E">
        <w:rPr>
          <w:rFonts w:asciiTheme="minorHAnsi" w:hAnsiTheme="minorHAnsi" w:cstheme="minorHAnsi"/>
        </w:rPr>
        <w:t>Riconoscere, oltre alle performance de</w:t>
      </w:r>
      <w:r w:rsidR="00E13984" w:rsidRPr="001A685E">
        <w:rPr>
          <w:rFonts w:asciiTheme="minorHAnsi" w:hAnsiTheme="minorHAnsi" w:cstheme="minorHAnsi"/>
        </w:rPr>
        <w:t>i</w:t>
      </w:r>
      <w:r w:rsidRPr="001A685E">
        <w:rPr>
          <w:rFonts w:asciiTheme="minorHAnsi" w:hAnsiTheme="minorHAnsi" w:cstheme="minorHAnsi"/>
        </w:rPr>
        <w:t xml:space="preserve"> propri</w:t>
      </w:r>
      <w:r w:rsidR="00E13984" w:rsidRPr="001A685E">
        <w:rPr>
          <w:rFonts w:asciiTheme="minorHAnsi" w:hAnsiTheme="minorHAnsi" w:cstheme="minorHAnsi"/>
        </w:rPr>
        <w:t>/e</w:t>
      </w:r>
      <w:r w:rsidRPr="001A685E">
        <w:rPr>
          <w:rFonts w:asciiTheme="minorHAnsi" w:hAnsiTheme="minorHAnsi" w:cstheme="minorHAnsi"/>
        </w:rPr>
        <w:t xml:space="preserve"> figli</w:t>
      </w:r>
      <w:r w:rsidR="00E13984" w:rsidRPr="001A685E">
        <w:rPr>
          <w:rFonts w:asciiTheme="minorHAnsi" w:hAnsiTheme="minorHAnsi" w:cstheme="minorHAnsi"/>
        </w:rPr>
        <w:t>/</w:t>
      </w:r>
      <w:r w:rsidRPr="001A685E">
        <w:rPr>
          <w:rFonts w:asciiTheme="minorHAnsi" w:hAnsiTheme="minorHAnsi" w:cstheme="minorHAnsi"/>
        </w:rPr>
        <w:t xml:space="preserve">e, anche di quelle degli altri. </w:t>
      </w:r>
    </w:p>
    <w:p w14:paraId="65709F58" w14:textId="2A1F2138" w:rsidR="00C94F44" w:rsidRPr="001A685E" w:rsidRDefault="00000000" w:rsidP="00E13984">
      <w:pPr>
        <w:pStyle w:val="ListParagraph"/>
        <w:numPr>
          <w:ilvl w:val="0"/>
          <w:numId w:val="1"/>
        </w:numPr>
        <w:tabs>
          <w:tab w:val="center" w:pos="390"/>
          <w:tab w:val="center" w:pos="3475"/>
        </w:tabs>
        <w:spacing w:after="0" w:line="240" w:lineRule="auto"/>
        <w:ind w:right="0"/>
        <w:jc w:val="left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</w:rPr>
        <w:t>Non fare da allenatore al propri</w:t>
      </w:r>
      <w:r w:rsidR="00E13984" w:rsidRPr="001A685E">
        <w:rPr>
          <w:rFonts w:asciiTheme="minorHAnsi" w:hAnsiTheme="minorHAnsi" w:cstheme="minorHAnsi"/>
        </w:rPr>
        <w:t>o</w:t>
      </w:r>
      <w:r w:rsidRPr="001A685E">
        <w:rPr>
          <w:rFonts w:asciiTheme="minorHAnsi" w:hAnsiTheme="minorHAnsi" w:cstheme="minorHAnsi"/>
        </w:rPr>
        <w:t xml:space="preserve"> figli</w:t>
      </w:r>
      <w:r w:rsidR="00E13984" w:rsidRPr="001A685E">
        <w:rPr>
          <w:rFonts w:asciiTheme="minorHAnsi" w:hAnsiTheme="minorHAnsi" w:cstheme="minorHAnsi"/>
        </w:rPr>
        <w:t>o/</w:t>
      </w:r>
      <w:r w:rsidRPr="001A685E">
        <w:rPr>
          <w:rFonts w:asciiTheme="minorHAnsi" w:hAnsiTheme="minorHAnsi" w:cstheme="minorHAnsi"/>
        </w:rPr>
        <w:t xml:space="preserve">a; un allenatore può bastare. </w:t>
      </w:r>
    </w:p>
    <w:p w14:paraId="2C9DF195" w14:textId="359FE300" w:rsidR="00C94F44" w:rsidRPr="001A685E" w:rsidRDefault="00000000" w:rsidP="00E13984">
      <w:pPr>
        <w:pStyle w:val="ListParagraph"/>
        <w:numPr>
          <w:ilvl w:val="0"/>
          <w:numId w:val="1"/>
        </w:numPr>
        <w:tabs>
          <w:tab w:val="center" w:pos="390"/>
          <w:tab w:val="center" w:pos="3023"/>
        </w:tabs>
        <w:spacing w:after="0" w:line="240" w:lineRule="auto"/>
        <w:ind w:right="0"/>
        <w:jc w:val="left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</w:rPr>
        <w:t xml:space="preserve">Accettare le decisioni dell’allenatore e dei giudici di gara. </w:t>
      </w:r>
    </w:p>
    <w:p w14:paraId="42499B6C" w14:textId="55798474" w:rsidR="00C94F44" w:rsidRPr="001A685E" w:rsidRDefault="00000000" w:rsidP="00E13984">
      <w:pPr>
        <w:pStyle w:val="ListParagraph"/>
        <w:numPr>
          <w:ilvl w:val="0"/>
          <w:numId w:val="1"/>
        </w:numPr>
        <w:tabs>
          <w:tab w:val="center" w:pos="390"/>
          <w:tab w:val="center" w:pos="3864"/>
        </w:tabs>
        <w:spacing w:after="0" w:line="240" w:lineRule="auto"/>
        <w:ind w:right="0"/>
        <w:jc w:val="left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  <w:sz w:val="31"/>
          <w:vertAlign w:val="subscript"/>
        </w:rPr>
        <w:tab/>
      </w:r>
      <w:r w:rsidRPr="001A685E">
        <w:rPr>
          <w:rFonts w:asciiTheme="minorHAnsi" w:hAnsiTheme="minorHAnsi" w:cstheme="minorHAnsi"/>
        </w:rPr>
        <w:t xml:space="preserve">Comportarsi nel modo migliore, evitando di utilizzare linguaggi non decorosi. </w:t>
      </w:r>
    </w:p>
    <w:p w14:paraId="1CDC6437" w14:textId="435064E3" w:rsidR="00C94F44" w:rsidRPr="001A685E" w:rsidRDefault="00000000" w:rsidP="00E13984">
      <w:pPr>
        <w:pStyle w:val="ListParagraph"/>
        <w:numPr>
          <w:ilvl w:val="0"/>
          <w:numId w:val="1"/>
        </w:numPr>
        <w:tabs>
          <w:tab w:val="center" w:pos="390"/>
          <w:tab w:val="center" w:pos="2142"/>
        </w:tabs>
        <w:spacing w:after="0" w:line="240" w:lineRule="auto"/>
        <w:ind w:right="0"/>
        <w:jc w:val="left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  <w:sz w:val="31"/>
          <w:vertAlign w:val="subscript"/>
        </w:rPr>
        <w:tab/>
      </w:r>
      <w:r w:rsidRPr="001A685E">
        <w:rPr>
          <w:rFonts w:asciiTheme="minorHAnsi" w:hAnsiTheme="minorHAnsi" w:cstheme="minorHAnsi"/>
        </w:rPr>
        <w:t xml:space="preserve">Mostrare rispetto per gli avversari. </w:t>
      </w:r>
    </w:p>
    <w:p w14:paraId="4DFD4D9F" w14:textId="72F0E0C5" w:rsidR="00C94F44" w:rsidRPr="001A685E" w:rsidRDefault="00000000" w:rsidP="00E13984">
      <w:pPr>
        <w:pStyle w:val="ListParagraph"/>
        <w:numPr>
          <w:ilvl w:val="0"/>
          <w:numId w:val="1"/>
        </w:numPr>
        <w:tabs>
          <w:tab w:val="center" w:pos="390"/>
          <w:tab w:val="center" w:pos="2927"/>
        </w:tabs>
        <w:spacing w:after="0" w:line="240" w:lineRule="auto"/>
        <w:ind w:right="0"/>
        <w:jc w:val="left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</w:rPr>
        <w:t xml:space="preserve">Applaudire sia la nostra squadra sia quella avversaria. </w:t>
      </w:r>
    </w:p>
    <w:p w14:paraId="0997BD15" w14:textId="342E4497" w:rsidR="00C94F44" w:rsidRPr="001A685E" w:rsidRDefault="00000000" w:rsidP="00E13984">
      <w:pPr>
        <w:pStyle w:val="ListParagraph"/>
        <w:numPr>
          <w:ilvl w:val="0"/>
          <w:numId w:val="1"/>
        </w:numPr>
        <w:tabs>
          <w:tab w:val="center" w:pos="390"/>
          <w:tab w:val="center" w:pos="4372"/>
        </w:tabs>
        <w:spacing w:after="0" w:line="240" w:lineRule="auto"/>
        <w:ind w:right="0"/>
        <w:jc w:val="left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</w:rPr>
        <w:t>Non ridicolizzare o rimproverare un</w:t>
      </w:r>
      <w:r w:rsidR="00E13984" w:rsidRPr="001A685E">
        <w:rPr>
          <w:rFonts w:asciiTheme="minorHAnsi" w:hAnsiTheme="minorHAnsi" w:cstheme="minorHAnsi"/>
        </w:rPr>
        <w:t>/una atleta</w:t>
      </w:r>
      <w:r w:rsidR="001A685E">
        <w:rPr>
          <w:rFonts w:asciiTheme="minorHAnsi" w:hAnsiTheme="minorHAnsi" w:cstheme="minorHAnsi"/>
        </w:rPr>
        <w:t xml:space="preserve"> (avversario o della propria squadra), </w:t>
      </w:r>
      <w:r w:rsidRPr="001A685E">
        <w:rPr>
          <w:rFonts w:asciiTheme="minorHAnsi" w:hAnsiTheme="minorHAnsi" w:cstheme="minorHAnsi"/>
        </w:rPr>
        <w:t xml:space="preserve"> per un errore commesso durante</w:t>
      </w:r>
      <w:r w:rsidR="00E13984" w:rsidRPr="001A685E">
        <w:rPr>
          <w:rFonts w:asciiTheme="minorHAnsi" w:hAnsiTheme="minorHAnsi" w:cstheme="minorHAnsi"/>
        </w:rPr>
        <w:t xml:space="preserve"> gli allenamenti o le partite</w:t>
      </w:r>
      <w:r w:rsidRPr="001A685E">
        <w:rPr>
          <w:rFonts w:asciiTheme="minorHAnsi" w:hAnsiTheme="minorHAnsi" w:cstheme="minorHAnsi"/>
        </w:rPr>
        <w:t xml:space="preserve">. </w:t>
      </w:r>
    </w:p>
    <w:p w14:paraId="1D3D8CD2" w14:textId="69A6E1F7" w:rsidR="00C94F44" w:rsidRPr="001A685E" w:rsidRDefault="00000000" w:rsidP="00E13984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</w:rPr>
        <w:t xml:space="preserve">Impegnarsi affinché </w:t>
      </w:r>
      <w:r w:rsidR="00E13984" w:rsidRPr="001A685E">
        <w:rPr>
          <w:rFonts w:asciiTheme="minorHAnsi" w:hAnsiTheme="minorHAnsi" w:cstheme="minorHAnsi"/>
        </w:rPr>
        <w:t>gli atleti/e</w:t>
      </w:r>
      <w:r w:rsidRPr="001A685E">
        <w:rPr>
          <w:rFonts w:asciiTheme="minorHAnsi" w:hAnsiTheme="minorHAnsi" w:cstheme="minorHAnsi"/>
        </w:rPr>
        <w:t xml:space="preserve"> rispettino gli orari di allenamento e di convocazione delle gare e avvisino per tempo in caso di assenza l’allenatore e il </w:t>
      </w:r>
      <w:r w:rsidR="00E13984" w:rsidRPr="001A685E">
        <w:rPr>
          <w:rFonts w:asciiTheme="minorHAnsi" w:hAnsiTheme="minorHAnsi" w:cstheme="minorHAnsi"/>
        </w:rPr>
        <w:t>direttore sportivo</w:t>
      </w:r>
      <w:r w:rsidRPr="001A685E">
        <w:rPr>
          <w:rFonts w:asciiTheme="minorHAnsi" w:hAnsiTheme="minorHAnsi" w:cstheme="minorHAnsi"/>
        </w:rPr>
        <w:t xml:space="preserve">. </w:t>
      </w:r>
    </w:p>
    <w:p w14:paraId="5D5024FC" w14:textId="36D2210F" w:rsidR="00C94F44" w:rsidRPr="001A685E" w:rsidRDefault="00000000" w:rsidP="00E13984">
      <w:pPr>
        <w:pStyle w:val="ListParagraph"/>
        <w:numPr>
          <w:ilvl w:val="0"/>
          <w:numId w:val="1"/>
        </w:numPr>
        <w:tabs>
          <w:tab w:val="center" w:pos="390"/>
          <w:tab w:val="center" w:pos="5067"/>
        </w:tabs>
        <w:spacing w:after="0" w:line="240" w:lineRule="auto"/>
        <w:ind w:right="0"/>
        <w:jc w:val="left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</w:rPr>
        <w:t xml:space="preserve">Ricordarsi che </w:t>
      </w:r>
      <w:r w:rsidR="00E13984" w:rsidRPr="001A685E">
        <w:rPr>
          <w:rFonts w:asciiTheme="minorHAnsi" w:hAnsiTheme="minorHAnsi" w:cstheme="minorHAnsi"/>
        </w:rPr>
        <w:t>gli atleti/e</w:t>
      </w:r>
      <w:r w:rsidRPr="001A685E">
        <w:rPr>
          <w:rFonts w:asciiTheme="minorHAnsi" w:hAnsiTheme="minorHAnsi" w:cstheme="minorHAnsi"/>
        </w:rPr>
        <w:t xml:space="preserve"> hanno diritto al gioco e non devono assistere a scene deprecabili o diseducative. </w:t>
      </w:r>
    </w:p>
    <w:p w14:paraId="66A7C970" w14:textId="2A73313F" w:rsidR="00C94F44" w:rsidRPr="001A685E" w:rsidRDefault="00000000" w:rsidP="00E13984">
      <w:pPr>
        <w:pStyle w:val="ListParagraph"/>
        <w:numPr>
          <w:ilvl w:val="0"/>
          <w:numId w:val="1"/>
        </w:numPr>
        <w:tabs>
          <w:tab w:val="center" w:pos="390"/>
          <w:tab w:val="center" w:pos="3604"/>
        </w:tabs>
        <w:spacing w:after="0" w:line="240" w:lineRule="auto"/>
        <w:ind w:right="0"/>
        <w:jc w:val="left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</w:rPr>
        <w:t>Propendere alla soluzione del problema attraverso colloqui individuali</w:t>
      </w:r>
      <w:r w:rsidR="00E13984" w:rsidRPr="001A685E">
        <w:rPr>
          <w:rFonts w:asciiTheme="minorHAnsi" w:hAnsiTheme="minorHAnsi" w:cstheme="minorHAnsi"/>
        </w:rPr>
        <w:t xml:space="preserve"> con gli allenatori e/o con il direttore sportivo.</w:t>
      </w:r>
      <w:r w:rsidRPr="001A685E">
        <w:rPr>
          <w:rFonts w:asciiTheme="minorHAnsi" w:hAnsiTheme="minorHAnsi" w:cstheme="minorHAnsi"/>
        </w:rPr>
        <w:t xml:space="preserve"> </w:t>
      </w:r>
    </w:p>
    <w:p w14:paraId="4DE7AB1F" w14:textId="1A783AD4" w:rsidR="00C94F44" w:rsidRPr="001A685E" w:rsidRDefault="00000000" w:rsidP="00E13984">
      <w:pPr>
        <w:pStyle w:val="ListParagraph"/>
        <w:numPr>
          <w:ilvl w:val="0"/>
          <w:numId w:val="1"/>
        </w:numPr>
        <w:tabs>
          <w:tab w:val="center" w:pos="390"/>
          <w:tab w:val="center" w:pos="3891"/>
        </w:tabs>
        <w:spacing w:after="0" w:line="240" w:lineRule="auto"/>
        <w:ind w:right="0"/>
        <w:jc w:val="left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</w:rPr>
        <w:t xml:space="preserve">Per le esigenze logistiche e di confronto il primo referente è il </w:t>
      </w:r>
      <w:r w:rsidR="00E13984" w:rsidRPr="001A685E">
        <w:rPr>
          <w:rFonts w:asciiTheme="minorHAnsi" w:hAnsiTheme="minorHAnsi" w:cstheme="minorHAnsi"/>
        </w:rPr>
        <w:t>Direttore Sportivo</w:t>
      </w:r>
      <w:r w:rsidRPr="001A685E">
        <w:rPr>
          <w:rFonts w:asciiTheme="minorHAnsi" w:hAnsiTheme="minorHAnsi" w:cstheme="minorHAnsi"/>
        </w:rPr>
        <w:t xml:space="preserve">. </w:t>
      </w:r>
    </w:p>
    <w:p w14:paraId="4B9CB182" w14:textId="5F81A142" w:rsidR="00C94F44" w:rsidRPr="001A685E" w:rsidRDefault="00000000" w:rsidP="00E13984">
      <w:pPr>
        <w:pStyle w:val="ListParagraph"/>
        <w:numPr>
          <w:ilvl w:val="0"/>
          <w:numId w:val="1"/>
        </w:numPr>
        <w:tabs>
          <w:tab w:val="center" w:pos="390"/>
          <w:tab w:val="center" w:pos="4641"/>
        </w:tabs>
        <w:spacing w:after="0" w:line="240" w:lineRule="auto"/>
        <w:ind w:right="0"/>
        <w:jc w:val="left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</w:rPr>
        <w:t xml:space="preserve">I colloqui che riguardano la vita sportiva </w:t>
      </w:r>
      <w:r w:rsidR="00E13984" w:rsidRPr="001A685E">
        <w:rPr>
          <w:rFonts w:asciiTheme="minorHAnsi" w:hAnsiTheme="minorHAnsi" w:cstheme="minorHAnsi"/>
        </w:rPr>
        <w:t>della/dell’atleta</w:t>
      </w:r>
      <w:r w:rsidRPr="001A685E">
        <w:rPr>
          <w:rFonts w:asciiTheme="minorHAnsi" w:hAnsiTheme="minorHAnsi" w:cstheme="minorHAnsi"/>
        </w:rPr>
        <w:t>, vengono effettuati in presenza dell</w:t>
      </w:r>
      <w:r w:rsidR="001A685E">
        <w:rPr>
          <w:rFonts w:asciiTheme="minorHAnsi" w:hAnsiTheme="minorHAnsi" w:cstheme="minorHAnsi"/>
        </w:rPr>
        <w:t>o</w:t>
      </w:r>
      <w:r w:rsidRPr="001A685E">
        <w:rPr>
          <w:rFonts w:asciiTheme="minorHAnsi" w:hAnsiTheme="minorHAnsi" w:cstheme="minorHAnsi"/>
        </w:rPr>
        <w:t xml:space="preserve"> stess</w:t>
      </w:r>
      <w:r w:rsidR="001A685E">
        <w:rPr>
          <w:rFonts w:asciiTheme="minorHAnsi" w:hAnsiTheme="minorHAnsi" w:cstheme="minorHAnsi"/>
        </w:rPr>
        <w:t>o</w:t>
      </w:r>
      <w:r w:rsidRPr="001A685E">
        <w:rPr>
          <w:rFonts w:asciiTheme="minorHAnsi" w:hAnsiTheme="minorHAnsi" w:cstheme="minorHAnsi"/>
        </w:rPr>
        <w:t xml:space="preserve">. </w:t>
      </w:r>
    </w:p>
    <w:p w14:paraId="55529B9F" w14:textId="36782A46" w:rsidR="00C94F44" w:rsidRPr="001A685E" w:rsidRDefault="00000000" w:rsidP="00E13984">
      <w:pPr>
        <w:pStyle w:val="ListParagraph"/>
        <w:numPr>
          <w:ilvl w:val="0"/>
          <w:numId w:val="1"/>
        </w:numPr>
        <w:tabs>
          <w:tab w:val="center" w:pos="390"/>
          <w:tab w:val="center" w:pos="2703"/>
          <w:tab w:val="left" w:pos="4820"/>
        </w:tabs>
        <w:spacing w:after="0" w:line="240" w:lineRule="auto"/>
        <w:ind w:right="0"/>
        <w:jc w:val="left"/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</w:rPr>
        <w:t xml:space="preserve">Avere fiducia nelle scelte fatte dall’associazione. </w:t>
      </w:r>
    </w:p>
    <w:p w14:paraId="06C4A58C" w14:textId="45557DC9" w:rsidR="00E13984" w:rsidRPr="001A685E" w:rsidRDefault="00F91FAC" w:rsidP="00E13984">
      <w:pPr>
        <w:pStyle w:val="ListParagraph"/>
        <w:numPr>
          <w:ilvl w:val="0"/>
          <w:numId w:val="1"/>
        </w:numPr>
        <w:tabs>
          <w:tab w:val="center" w:pos="390"/>
          <w:tab w:val="center" w:pos="2703"/>
          <w:tab w:val="left" w:pos="4820"/>
        </w:tabs>
        <w:rPr>
          <w:rFonts w:asciiTheme="minorHAnsi" w:hAnsiTheme="minorHAnsi" w:cstheme="minorHAnsi"/>
        </w:rPr>
      </w:pPr>
      <w:r w:rsidRPr="001A685E">
        <w:rPr>
          <w:rFonts w:asciiTheme="minorHAnsi" w:hAnsiTheme="minorHAnsi" w:cstheme="minorHAnsi"/>
        </w:rPr>
        <w:t>S</w:t>
      </w:r>
      <w:r w:rsidR="00E13984" w:rsidRPr="001A685E">
        <w:rPr>
          <w:rFonts w:asciiTheme="minorHAnsi" w:hAnsiTheme="minorHAnsi" w:cstheme="minorHAnsi"/>
        </w:rPr>
        <w:t>egnalare</w:t>
      </w:r>
      <w:r w:rsidRPr="001A685E">
        <w:rPr>
          <w:rFonts w:asciiTheme="minorHAnsi" w:hAnsiTheme="minorHAnsi" w:cstheme="minorHAnsi"/>
        </w:rPr>
        <w:t xml:space="preserve">, secondo le modalità pubblicate sul sito internet della ASD Polisportiva Petriana, </w:t>
      </w:r>
      <w:r w:rsidR="00E13984" w:rsidRPr="001A685E">
        <w:rPr>
          <w:rFonts w:asciiTheme="minorHAnsi" w:hAnsiTheme="minorHAnsi" w:cstheme="minorHAnsi"/>
        </w:rPr>
        <w:t xml:space="preserve">senza indugio al Responsabile </w:t>
      </w:r>
      <w:r w:rsidRPr="001A685E">
        <w:rPr>
          <w:rFonts w:asciiTheme="minorHAnsi" w:hAnsiTheme="minorHAnsi" w:cstheme="minorHAnsi"/>
        </w:rPr>
        <w:t xml:space="preserve">Safeguarding </w:t>
      </w:r>
      <w:r w:rsidR="00E13984" w:rsidRPr="001A685E">
        <w:rPr>
          <w:rFonts w:asciiTheme="minorHAnsi" w:hAnsiTheme="minorHAnsi" w:cstheme="minorHAnsi"/>
        </w:rPr>
        <w:t>situazioni, anche potenziali, che espongano i tesserati a pregiudizio, pericolo, timore o disagio.</w:t>
      </w:r>
    </w:p>
    <w:p w14:paraId="5B5E9E67" w14:textId="77777777" w:rsidR="00E13984" w:rsidRPr="001A685E" w:rsidRDefault="00E13984" w:rsidP="00E13984">
      <w:pPr>
        <w:tabs>
          <w:tab w:val="center" w:pos="390"/>
          <w:tab w:val="center" w:pos="2703"/>
          <w:tab w:val="left" w:pos="4820"/>
        </w:tabs>
        <w:spacing w:after="0" w:line="240" w:lineRule="auto"/>
        <w:ind w:right="0"/>
        <w:jc w:val="left"/>
        <w:rPr>
          <w:rFonts w:asciiTheme="minorHAnsi" w:hAnsiTheme="minorHAnsi" w:cstheme="minorHAnsi"/>
        </w:rPr>
      </w:pPr>
    </w:p>
    <w:sectPr w:rsidR="00E13984" w:rsidRPr="001A685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133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22DDD" w14:textId="77777777" w:rsidR="001170E4" w:rsidRDefault="001170E4" w:rsidP="00E13984">
      <w:pPr>
        <w:spacing w:after="0" w:line="240" w:lineRule="auto"/>
      </w:pPr>
      <w:r>
        <w:separator/>
      </w:r>
    </w:p>
  </w:endnote>
  <w:endnote w:type="continuationSeparator" w:id="0">
    <w:p w14:paraId="301F6DBC" w14:textId="77777777" w:rsidR="001170E4" w:rsidRDefault="001170E4" w:rsidP="00E1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28E0" w14:textId="72E7690F" w:rsidR="00ED2EB3" w:rsidRDefault="00ED2E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B65DFC" wp14:editId="0AE1CA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Text Box 2" descr="Gruppo FiberCop - Uso Aziendale - Tutti i diritti riservati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99C99" w14:textId="32C96C9B" w:rsidR="00ED2EB3" w:rsidRPr="00ED2EB3" w:rsidRDefault="00ED2EB3" w:rsidP="00ED2E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ED2EB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Gruppo FiberCop - Uso Aziendale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65D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ruppo FiberCop - Uso Aziendale - Tutti i diritti riservati.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3099C99" w14:textId="32C96C9B" w:rsidR="00ED2EB3" w:rsidRPr="00ED2EB3" w:rsidRDefault="00ED2EB3" w:rsidP="00ED2E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ED2EB3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Gruppo FiberCop - Uso Aziendale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7B14" w14:textId="7B1328EC" w:rsidR="00F91FAC" w:rsidRPr="001A685E" w:rsidRDefault="00ED2EB3" w:rsidP="00F91FAC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15E45D" wp14:editId="21F77641">
              <wp:simplePos x="717550" y="9925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3" name="Text Box 3" descr="Gruppo FiberCop - Uso Aziendale - Tutti i diritti riservati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878D0" w14:textId="2C1F8D5E" w:rsidR="00ED2EB3" w:rsidRPr="00ED2EB3" w:rsidRDefault="00ED2EB3" w:rsidP="00ED2E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ED2EB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Gruppo FiberCop - Uso Aziendale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5E4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ruppo FiberCop - Uso Aziendale - Tutti i diritti riservati.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B5878D0" w14:textId="2C1F8D5E" w:rsidR="00ED2EB3" w:rsidRPr="00ED2EB3" w:rsidRDefault="00ED2EB3" w:rsidP="00ED2E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ED2EB3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Gruppo FiberCop - Uso Aziendale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1FAC" w:rsidRPr="001A685E">
      <w:rPr>
        <w:rFonts w:asciiTheme="minorHAnsi" w:hAnsiTheme="minorHAnsi" w:cstheme="minorHAnsi"/>
      </w:rPr>
      <w:t>*con il termine “genitori” si intendono per brevità anche coloro che esercitano la responsabilità genitoriale o soggetti cui è affidata la cura dei minori, ovvero da delegati dei genitori stessi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A793" w14:textId="09C638B8" w:rsidR="00ED2EB3" w:rsidRDefault="00ED2E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7A9B7A" wp14:editId="7446DA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" name="Text Box 1" descr="Gruppo FiberCop - Uso Aziendale - Tutti i diritti riservati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47B7F" w14:textId="5582959F" w:rsidR="00ED2EB3" w:rsidRPr="00ED2EB3" w:rsidRDefault="00ED2EB3" w:rsidP="00ED2E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ED2EB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Gruppo FiberCop - Uso Aziendale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A9B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ruppo FiberCop - Uso Aziendale - Tutti i diritti riservati.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0847B7F" w14:textId="5582959F" w:rsidR="00ED2EB3" w:rsidRPr="00ED2EB3" w:rsidRDefault="00ED2EB3" w:rsidP="00ED2E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ED2EB3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Gruppo FiberCop - Uso Aziendale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4ED6D" w14:textId="77777777" w:rsidR="001170E4" w:rsidRDefault="001170E4" w:rsidP="00E13984">
      <w:pPr>
        <w:spacing w:after="0" w:line="240" w:lineRule="auto"/>
      </w:pPr>
      <w:r>
        <w:separator/>
      </w:r>
    </w:p>
  </w:footnote>
  <w:footnote w:type="continuationSeparator" w:id="0">
    <w:p w14:paraId="2515919F" w14:textId="77777777" w:rsidR="001170E4" w:rsidRDefault="001170E4" w:rsidP="00E13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147" w:type="dxa"/>
      <w:tblLook w:val="04A0" w:firstRow="1" w:lastRow="0" w:firstColumn="1" w:lastColumn="0" w:noHBand="0" w:noVBand="1"/>
    </w:tblPr>
    <w:tblGrid>
      <w:gridCol w:w="2126"/>
      <w:gridCol w:w="6521"/>
      <w:gridCol w:w="1418"/>
    </w:tblGrid>
    <w:tr w:rsidR="00E13984" w:rsidRPr="00E13984" w14:paraId="594839BB" w14:textId="77777777" w:rsidTr="00BD0856">
      <w:tc>
        <w:tcPr>
          <w:tcW w:w="2126" w:type="dxa"/>
        </w:tcPr>
        <w:p w14:paraId="33ABA3D9" w14:textId="4DEF0827" w:rsidR="00E13984" w:rsidRPr="00E13984" w:rsidRDefault="003A135B" w:rsidP="003A135B">
          <w:pPr>
            <w:tabs>
              <w:tab w:val="center" w:pos="4819"/>
              <w:tab w:val="right" w:pos="9638"/>
            </w:tabs>
            <w:spacing w:after="0"/>
            <w:ind w:left="0" w:right="29" w:firstLine="0"/>
            <w:jc w:val="center"/>
          </w:pPr>
          <w:r>
            <w:rPr>
              <w:noProof/>
            </w:rPr>
            <w:drawing>
              <wp:inline distT="0" distB="0" distL="0" distR="0" wp14:anchorId="6618A758" wp14:editId="76EC9C4D">
                <wp:extent cx="800100" cy="800100"/>
                <wp:effectExtent l="0" t="0" r="0" b="0"/>
                <wp:docPr id="1826221352" name="Elemento gra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6221352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14:paraId="1B4E2911" w14:textId="7D4BC798" w:rsidR="00E13984" w:rsidRPr="00E13984" w:rsidRDefault="00E13984" w:rsidP="00E13984">
          <w:pPr>
            <w:spacing w:after="0"/>
            <w:ind w:left="0" w:right="-108" w:hanging="11"/>
            <w:jc w:val="center"/>
            <w:rPr>
              <w:sz w:val="36"/>
              <w:vertAlign w:val="superscript"/>
            </w:rPr>
          </w:pPr>
          <w:r w:rsidRPr="00E13984">
            <w:rPr>
              <w:sz w:val="36"/>
            </w:rPr>
            <w:t xml:space="preserve">CODICE ETICO </w:t>
          </w:r>
          <w:r>
            <w:rPr>
              <w:sz w:val="36"/>
            </w:rPr>
            <w:t>GENITORI</w:t>
          </w:r>
          <w:r w:rsidR="00750EAD">
            <w:rPr>
              <w:sz w:val="36"/>
              <w:vertAlign w:val="superscript"/>
            </w:rPr>
            <w:t>*</w:t>
          </w:r>
        </w:p>
      </w:tc>
      <w:tc>
        <w:tcPr>
          <w:tcW w:w="1418" w:type="dxa"/>
        </w:tcPr>
        <w:p w14:paraId="208A2C5F" w14:textId="77777777" w:rsidR="00E13984" w:rsidRPr="00E13984" w:rsidRDefault="00E13984" w:rsidP="00E13984">
          <w:pPr>
            <w:tabs>
              <w:tab w:val="center" w:pos="4819"/>
              <w:tab w:val="right" w:pos="9638"/>
            </w:tabs>
            <w:spacing w:before="360" w:after="0"/>
            <w:ind w:left="0" w:right="28" w:firstLine="0"/>
            <w:jc w:val="center"/>
            <w:rPr>
              <w:sz w:val="18"/>
              <w:szCs w:val="20"/>
            </w:rPr>
          </w:pPr>
          <w:r w:rsidRPr="00E13984">
            <w:rPr>
              <w:sz w:val="18"/>
              <w:szCs w:val="20"/>
            </w:rPr>
            <w:t>REV 0</w:t>
          </w:r>
        </w:p>
        <w:p w14:paraId="6FD4FF04" w14:textId="410E009D" w:rsidR="00E13984" w:rsidRPr="00E13984" w:rsidRDefault="00E13984" w:rsidP="00E13984">
          <w:pPr>
            <w:tabs>
              <w:tab w:val="center" w:pos="4819"/>
              <w:tab w:val="right" w:pos="9638"/>
            </w:tabs>
            <w:spacing w:after="0"/>
            <w:ind w:left="0" w:right="28" w:firstLine="0"/>
            <w:jc w:val="center"/>
          </w:pPr>
          <w:r w:rsidRPr="00E13984">
            <w:rPr>
              <w:sz w:val="18"/>
              <w:szCs w:val="20"/>
            </w:rPr>
            <w:t>del 01/</w:t>
          </w:r>
          <w:r w:rsidR="00ED2EB3">
            <w:rPr>
              <w:sz w:val="18"/>
              <w:szCs w:val="20"/>
            </w:rPr>
            <w:t>08</w:t>
          </w:r>
          <w:r w:rsidRPr="00E13984">
            <w:rPr>
              <w:sz w:val="18"/>
              <w:szCs w:val="20"/>
            </w:rPr>
            <w:t>/202</w:t>
          </w:r>
          <w:r w:rsidR="00ED2EB3">
            <w:rPr>
              <w:sz w:val="18"/>
              <w:szCs w:val="20"/>
            </w:rPr>
            <w:t>4</w:t>
          </w:r>
        </w:p>
      </w:tc>
    </w:tr>
  </w:tbl>
  <w:p w14:paraId="1DF52D4E" w14:textId="1A80FFF1" w:rsidR="00E13984" w:rsidRDefault="00E13984" w:rsidP="00E13984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19DA"/>
    <w:multiLevelType w:val="hybridMultilevel"/>
    <w:tmpl w:val="E3AE22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50664"/>
    <w:multiLevelType w:val="hybridMultilevel"/>
    <w:tmpl w:val="95EACF28"/>
    <w:lvl w:ilvl="0" w:tplc="109455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948503">
    <w:abstractNumId w:val="0"/>
  </w:num>
  <w:num w:numId="2" w16cid:durableId="72721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44"/>
    <w:rsid w:val="000F38BD"/>
    <w:rsid w:val="001170E4"/>
    <w:rsid w:val="0014554F"/>
    <w:rsid w:val="001A685E"/>
    <w:rsid w:val="003A135B"/>
    <w:rsid w:val="003A516C"/>
    <w:rsid w:val="003B25ED"/>
    <w:rsid w:val="006B669A"/>
    <w:rsid w:val="00706620"/>
    <w:rsid w:val="00750EAD"/>
    <w:rsid w:val="00857F8B"/>
    <w:rsid w:val="00A97931"/>
    <w:rsid w:val="00C74261"/>
    <w:rsid w:val="00C94F44"/>
    <w:rsid w:val="00E13984"/>
    <w:rsid w:val="00ED2EB3"/>
    <w:rsid w:val="00EE7439"/>
    <w:rsid w:val="00F9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BC7E"/>
  <w15:docId w15:val="{6DBAA2C9-CDAB-48EE-BA35-30870583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right="2" w:hanging="10"/>
      <w:jc w:val="both"/>
    </w:pPr>
    <w:rPr>
      <w:rFonts w:ascii="Times New Roman" w:eastAsia="Times New Roman" w:hAnsi="Times New Roman" w:cs="Times New Roman"/>
      <w:color w:val="121037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9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84"/>
    <w:rPr>
      <w:rFonts w:ascii="Times New Roman" w:eastAsia="Times New Roman" w:hAnsi="Times New Roman" w:cs="Times New Roman"/>
      <w:color w:val="121037"/>
      <w:sz w:val="20"/>
    </w:rPr>
  </w:style>
  <w:style w:type="paragraph" w:styleId="Footer">
    <w:name w:val="footer"/>
    <w:basedOn w:val="Normal"/>
    <w:link w:val="FooterChar"/>
    <w:uiPriority w:val="99"/>
    <w:unhideWhenUsed/>
    <w:rsid w:val="00E139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84"/>
    <w:rPr>
      <w:rFonts w:ascii="Times New Roman" w:eastAsia="Times New Roman" w:hAnsi="Times New Roman" w:cs="Times New Roman"/>
      <w:color w:val="121037"/>
      <w:sz w:val="20"/>
    </w:rPr>
  </w:style>
  <w:style w:type="table" w:styleId="TableGrid">
    <w:name w:val="Table Grid"/>
    <w:basedOn w:val="TableNormal"/>
    <w:uiPriority w:val="39"/>
    <w:rsid w:val="00E1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3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d4e6f7-2098-4211-81db-5612d3076bf7}" enabled="1" method="Standard" siteId="{6815f468-021c-48f2-a6b2-d65c8e979df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Codice Etico Genitore</vt:lpstr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Codice Etico Genitore</dc:title>
  <dc:subject/>
  <dc:creator>GSC-Staff</dc:creator>
  <cp:keywords/>
  <cp:lastModifiedBy>Cagliarelli Federica</cp:lastModifiedBy>
  <cp:revision>11</cp:revision>
  <dcterms:created xsi:type="dcterms:W3CDTF">2023-12-07T09:48:00Z</dcterms:created>
  <dcterms:modified xsi:type="dcterms:W3CDTF">2024-08-28T10:28:00Z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#0000ff,8,Calibri</vt:lpwstr>
  </property>
  <property fmtid="{D5CDD505-2E9C-101B-9397-08002B2CF9AE}" pid="4" name="ClassificationContentMarkingFooterText">
    <vt:lpwstr>Gruppo FiberCop - Uso Aziendale - Tutti i diritti riservati.</vt:lpwstr>
  </property>
</Properties>
</file>